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54" w:rsidRDefault="00B7020A">
      <w:pPr>
        <w:rPr>
          <w:sz w:val="20"/>
          <w:szCs w:val="20"/>
        </w:rPr>
      </w:pPr>
      <w:r>
        <w:rPr>
          <w:sz w:val="20"/>
          <w:szCs w:val="20"/>
        </w:rPr>
        <w:t xml:space="preserve">  </w:t>
      </w:r>
      <w:r>
        <w:rPr>
          <w:sz w:val="20"/>
          <w:szCs w:val="20"/>
        </w:rPr>
        <w:br/>
      </w:r>
      <w:r>
        <w:rPr>
          <w:sz w:val="20"/>
          <w:szCs w:val="20"/>
        </w:rPr>
        <w:br/>
        <w:t>The Board of Trustees of the Mental Health Advocacy Service will meet on April 25, 2015, in Board Room "B" of the Children's Hospital in New Orleans, 200 Henry Clay Avenue, New Orleans, Louisiana.    </w:t>
      </w:r>
    </w:p>
    <w:p w:rsidR="00B7020A" w:rsidRDefault="00B7020A">
      <w:pPr>
        <w:rPr>
          <w:sz w:val="20"/>
          <w:szCs w:val="20"/>
        </w:rPr>
      </w:pPr>
    </w:p>
    <w:p w:rsidR="00B7020A" w:rsidRDefault="00B7020A">
      <w:pPr>
        <w:rPr>
          <w:sz w:val="20"/>
          <w:szCs w:val="20"/>
        </w:rPr>
      </w:pPr>
    </w:p>
    <w:p w:rsidR="00B7020A" w:rsidRDefault="00B7020A" w:rsidP="00B7020A">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Board </w:t>
      </w:r>
      <w:proofErr w:type="gramStart"/>
      <w:r>
        <w:rPr>
          <w:b/>
          <w:bCs/>
          <w:sz w:val="24"/>
          <w:szCs w:val="24"/>
        </w:rPr>
        <w:t>Of</w:t>
      </w:r>
      <w:proofErr w:type="gramEnd"/>
      <w:r>
        <w:rPr>
          <w:b/>
          <w:bCs/>
          <w:sz w:val="24"/>
          <w:szCs w:val="24"/>
        </w:rPr>
        <w:t xml:space="preserve"> Trustees </w:t>
      </w:r>
    </w:p>
    <w:p w:rsidR="00B7020A" w:rsidRDefault="00B7020A" w:rsidP="00B7020A">
      <w:pPr>
        <w:jc w:val="center"/>
        <w:rPr>
          <w:b/>
          <w:bCs/>
          <w:sz w:val="24"/>
          <w:szCs w:val="24"/>
        </w:rPr>
      </w:pPr>
      <w:r>
        <w:rPr>
          <w:b/>
          <w:bCs/>
          <w:sz w:val="24"/>
          <w:szCs w:val="24"/>
        </w:rPr>
        <w:t xml:space="preserve">Mental Health Advocacy Service </w:t>
      </w:r>
    </w:p>
    <w:p w:rsidR="00B7020A" w:rsidRDefault="00B7020A" w:rsidP="00B7020A">
      <w:pPr>
        <w:jc w:val="center"/>
        <w:rPr>
          <w:b/>
          <w:bCs/>
          <w:sz w:val="24"/>
          <w:szCs w:val="24"/>
        </w:rPr>
      </w:pPr>
      <w:proofErr w:type="gramStart"/>
      <w:r>
        <w:rPr>
          <w:b/>
          <w:bCs/>
          <w:sz w:val="24"/>
          <w:szCs w:val="24"/>
        </w:rPr>
        <w:t xml:space="preserve">April  </w:t>
      </w:r>
      <w:r>
        <w:rPr>
          <w:b/>
          <w:bCs/>
          <w:sz w:val="24"/>
          <w:szCs w:val="24"/>
        </w:rPr>
        <w:t>25</w:t>
      </w:r>
      <w:proofErr w:type="gramEnd"/>
      <w:r>
        <w:rPr>
          <w:b/>
          <w:bCs/>
          <w:sz w:val="24"/>
          <w:szCs w:val="24"/>
        </w:rPr>
        <w:t xml:space="preserve">, 2015 </w:t>
      </w:r>
    </w:p>
    <w:p w:rsidR="00B7020A" w:rsidRDefault="00B7020A" w:rsidP="00B7020A">
      <w:pPr>
        <w:jc w:val="center"/>
        <w:rPr>
          <w:b/>
          <w:bCs/>
          <w:sz w:val="24"/>
          <w:szCs w:val="24"/>
        </w:rPr>
      </w:pPr>
    </w:p>
    <w:p w:rsidR="00B7020A" w:rsidRDefault="00B7020A" w:rsidP="00B7020A">
      <w:pPr>
        <w:jc w:val="center"/>
        <w:rPr>
          <w:b/>
          <w:bCs/>
          <w:sz w:val="24"/>
          <w:szCs w:val="24"/>
        </w:rPr>
      </w:pPr>
      <w:r>
        <w:rPr>
          <w:b/>
          <w:bCs/>
          <w:sz w:val="24"/>
          <w:szCs w:val="24"/>
        </w:rPr>
        <w:t xml:space="preserve">New Orleans Children’s Hospital, Board Room “B”   </w:t>
      </w:r>
    </w:p>
    <w:p w:rsidR="00B7020A" w:rsidRDefault="00B7020A" w:rsidP="00B7020A">
      <w:pPr>
        <w:jc w:val="center"/>
        <w:rPr>
          <w:b/>
          <w:bCs/>
          <w:sz w:val="24"/>
          <w:szCs w:val="24"/>
        </w:rPr>
      </w:pPr>
      <w:r>
        <w:rPr>
          <w:b/>
          <w:bCs/>
          <w:sz w:val="24"/>
          <w:szCs w:val="24"/>
        </w:rPr>
        <w:t xml:space="preserve">200 Henry Clay Avenue  </w:t>
      </w:r>
    </w:p>
    <w:p w:rsidR="00B7020A" w:rsidRDefault="00B7020A" w:rsidP="00B7020A">
      <w:pPr>
        <w:jc w:val="center"/>
        <w:rPr>
          <w:b/>
          <w:bCs/>
          <w:sz w:val="24"/>
          <w:szCs w:val="24"/>
        </w:rPr>
      </w:pPr>
      <w:r>
        <w:rPr>
          <w:b/>
          <w:bCs/>
          <w:sz w:val="24"/>
          <w:szCs w:val="24"/>
        </w:rPr>
        <w:t xml:space="preserve">New Orleans, Louisiana </w:t>
      </w:r>
    </w:p>
    <w:p w:rsidR="00B7020A" w:rsidRDefault="00B7020A" w:rsidP="00B7020A">
      <w:pPr>
        <w:jc w:val="center"/>
        <w:rPr>
          <w:b/>
          <w:bCs/>
          <w:sz w:val="24"/>
          <w:szCs w:val="24"/>
        </w:rPr>
      </w:pPr>
      <w:r>
        <w:rPr>
          <w:b/>
          <w:bCs/>
          <w:sz w:val="24"/>
          <w:szCs w:val="24"/>
        </w:rPr>
        <w:t xml:space="preserve">10:00 A.M.  </w:t>
      </w:r>
    </w:p>
    <w:p w:rsidR="00B7020A" w:rsidRDefault="00B7020A" w:rsidP="00B7020A">
      <w:pPr>
        <w:rPr>
          <w:sz w:val="24"/>
          <w:szCs w:val="24"/>
        </w:rPr>
      </w:pPr>
    </w:p>
    <w:p w:rsidR="00B7020A" w:rsidRDefault="00B7020A">
      <w:pPr>
        <w:rPr>
          <w:sz w:val="24"/>
          <w:szCs w:val="24"/>
          <w:u w:val="single"/>
        </w:rPr>
      </w:pPr>
      <w:r>
        <w:rPr>
          <w:sz w:val="24"/>
          <w:szCs w:val="24"/>
          <w:u w:val="single"/>
        </w:rPr>
        <w:br w:type="page"/>
      </w:r>
    </w:p>
    <w:p w:rsidR="00B7020A" w:rsidRDefault="00B7020A" w:rsidP="00B7020A">
      <w:pPr>
        <w:jc w:val="center"/>
        <w:rPr>
          <w:sz w:val="24"/>
          <w:szCs w:val="24"/>
          <w:u w:val="single"/>
        </w:rPr>
      </w:pPr>
    </w:p>
    <w:p w:rsidR="00B7020A" w:rsidRDefault="00B7020A" w:rsidP="00B7020A">
      <w:pPr>
        <w:jc w:val="center"/>
        <w:rPr>
          <w:sz w:val="24"/>
          <w:szCs w:val="24"/>
          <w:u w:val="single"/>
        </w:rPr>
      </w:pPr>
      <w:r>
        <w:rPr>
          <w:sz w:val="24"/>
          <w:szCs w:val="24"/>
          <w:u w:val="single"/>
        </w:rPr>
        <w:t>PROPOSED AGENDA</w:t>
      </w:r>
    </w:p>
    <w:p w:rsidR="00B7020A" w:rsidRDefault="00B7020A" w:rsidP="00B7020A">
      <w:pPr>
        <w:rPr>
          <w:sz w:val="24"/>
          <w:szCs w:val="24"/>
        </w:rPr>
      </w:pPr>
    </w:p>
    <w:p w:rsidR="00B7020A" w:rsidRDefault="00B7020A" w:rsidP="00B7020A">
      <w:pPr>
        <w:pStyle w:val="Level1"/>
        <w:tabs>
          <w:tab w:val="left" w:pos="720"/>
        </w:tabs>
        <w:ind w:left="0"/>
      </w:pPr>
    </w:p>
    <w:p w:rsidR="00B7020A" w:rsidRDefault="00B7020A" w:rsidP="00B7020A">
      <w:pPr>
        <w:pStyle w:val="Level1"/>
        <w:numPr>
          <w:ilvl w:val="0"/>
          <w:numId w:val="1"/>
        </w:numPr>
        <w:tabs>
          <w:tab w:val="left" w:pos="720"/>
        </w:tabs>
        <w:ind w:left="720" w:hanging="720"/>
      </w:pPr>
      <w:r>
        <w:t xml:space="preserve">Review of minutes from last meeting </w:t>
      </w:r>
    </w:p>
    <w:p w:rsidR="00B7020A" w:rsidRDefault="00B7020A" w:rsidP="00B7020A">
      <w:pPr>
        <w:pStyle w:val="Level1"/>
        <w:tabs>
          <w:tab w:val="left" w:pos="720"/>
        </w:tabs>
      </w:pPr>
      <w:bookmarkStart w:id="0" w:name="_GoBack"/>
      <w:bookmarkEnd w:id="0"/>
      <w:r>
        <w:t xml:space="preserve">  </w:t>
      </w:r>
    </w:p>
    <w:p w:rsidR="00B7020A" w:rsidRDefault="00B7020A" w:rsidP="00B7020A">
      <w:pPr>
        <w:pStyle w:val="Level1"/>
        <w:numPr>
          <w:ilvl w:val="0"/>
          <w:numId w:val="1"/>
        </w:numPr>
        <w:tabs>
          <w:tab w:val="left" w:pos="720"/>
        </w:tabs>
      </w:pPr>
      <w:r>
        <w:t xml:space="preserve">      Legislative update </w:t>
      </w:r>
    </w:p>
    <w:p w:rsidR="00B7020A" w:rsidRDefault="00B7020A" w:rsidP="00B7020A">
      <w:pPr>
        <w:pStyle w:val="ListParagraph"/>
      </w:pPr>
    </w:p>
    <w:p w:rsidR="00B7020A" w:rsidRDefault="00B7020A" w:rsidP="00B7020A">
      <w:pPr>
        <w:pStyle w:val="Level1"/>
        <w:numPr>
          <w:ilvl w:val="0"/>
          <w:numId w:val="1"/>
        </w:numPr>
        <w:tabs>
          <w:tab w:val="left" w:pos="720"/>
        </w:tabs>
      </w:pPr>
      <w:r>
        <w:t xml:space="preserve">      Review of Budget </w:t>
      </w:r>
    </w:p>
    <w:p w:rsidR="00B7020A" w:rsidRDefault="00B7020A" w:rsidP="00B7020A">
      <w:pPr>
        <w:pStyle w:val="Level1"/>
        <w:tabs>
          <w:tab w:val="left" w:pos="720"/>
        </w:tabs>
      </w:pPr>
    </w:p>
    <w:p w:rsidR="00B7020A" w:rsidRDefault="00B7020A" w:rsidP="00B7020A">
      <w:pPr>
        <w:pStyle w:val="Level1"/>
        <w:numPr>
          <w:ilvl w:val="1"/>
          <w:numId w:val="1"/>
        </w:numPr>
        <w:tabs>
          <w:tab w:val="left" w:pos="720"/>
        </w:tabs>
      </w:pPr>
      <w:r>
        <w:t>End of year adjustments for FY 2015</w:t>
      </w:r>
    </w:p>
    <w:p w:rsidR="00B7020A" w:rsidRDefault="00B7020A" w:rsidP="00B7020A">
      <w:pPr>
        <w:pStyle w:val="Level1"/>
        <w:tabs>
          <w:tab w:val="left" w:pos="720"/>
        </w:tabs>
      </w:pPr>
    </w:p>
    <w:p w:rsidR="00B7020A" w:rsidRDefault="00B7020A" w:rsidP="00B7020A">
      <w:pPr>
        <w:pStyle w:val="Level1"/>
        <w:numPr>
          <w:ilvl w:val="1"/>
          <w:numId w:val="1"/>
        </w:numPr>
        <w:tabs>
          <w:tab w:val="left" w:pos="720"/>
        </w:tabs>
      </w:pPr>
      <w:r>
        <w:t xml:space="preserve">Budget for 2016          </w:t>
      </w:r>
    </w:p>
    <w:p w:rsidR="00B7020A" w:rsidRDefault="00B7020A" w:rsidP="00B7020A">
      <w:pPr>
        <w:pStyle w:val="ListParagraph"/>
      </w:pPr>
    </w:p>
    <w:p w:rsidR="00B7020A" w:rsidRDefault="00B7020A" w:rsidP="00B7020A">
      <w:pPr>
        <w:pStyle w:val="Level1"/>
        <w:numPr>
          <w:ilvl w:val="0"/>
          <w:numId w:val="1"/>
        </w:numPr>
        <w:tabs>
          <w:tab w:val="left" w:pos="720"/>
        </w:tabs>
      </w:pPr>
      <w:r>
        <w:t xml:space="preserve">Review of office move </w:t>
      </w:r>
    </w:p>
    <w:p w:rsidR="00B7020A" w:rsidRDefault="00B7020A" w:rsidP="00B7020A">
      <w:pPr>
        <w:pStyle w:val="Level1"/>
        <w:tabs>
          <w:tab w:val="left" w:pos="720"/>
        </w:tabs>
        <w:ind w:left="360"/>
      </w:pPr>
    </w:p>
    <w:p w:rsidR="00B7020A" w:rsidRDefault="00B7020A" w:rsidP="00B7020A">
      <w:pPr>
        <w:pStyle w:val="Level1"/>
        <w:numPr>
          <w:ilvl w:val="0"/>
          <w:numId w:val="1"/>
        </w:numPr>
        <w:tabs>
          <w:tab w:val="left" w:pos="720"/>
        </w:tabs>
      </w:pPr>
      <w:r>
        <w:t xml:space="preserve">Data collection update  </w:t>
      </w:r>
    </w:p>
    <w:p w:rsidR="00B7020A" w:rsidRDefault="00B7020A" w:rsidP="00B7020A">
      <w:pPr>
        <w:pStyle w:val="ListParagraph"/>
      </w:pPr>
    </w:p>
    <w:p w:rsidR="00B7020A" w:rsidRDefault="00B7020A" w:rsidP="00B7020A">
      <w:pPr>
        <w:pStyle w:val="Level1"/>
        <w:numPr>
          <w:ilvl w:val="0"/>
          <w:numId w:val="1"/>
        </w:numPr>
        <w:tabs>
          <w:tab w:val="left" w:pos="720"/>
        </w:tabs>
      </w:pPr>
      <w:r>
        <w:t xml:space="preserve">Personnel issues </w:t>
      </w:r>
    </w:p>
    <w:p w:rsidR="00B7020A" w:rsidRDefault="00B7020A" w:rsidP="00B7020A">
      <w:pPr>
        <w:pStyle w:val="Level1"/>
        <w:tabs>
          <w:tab w:val="left" w:pos="720"/>
        </w:tabs>
        <w:ind w:left="360"/>
      </w:pPr>
    </w:p>
    <w:p w:rsidR="00B7020A" w:rsidRDefault="00B7020A" w:rsidP="00B7020A">
      <w:pPr>
        <w:pStyle w:val="Level1"/>
        <w:numPr>
          <w:ilvl w:val="0"/>
          <w:numId w:val="1"/>
        </w:numPr>
        <w:tabs>
          <w:tab w:val="left" w:pos="720"/>
        </w:tabs>
      </w:pPr>
      <w:r>
        <w:t>Old business</w:t>
      </w:r>
    </w:p>
    <w:p w:rsidR="00B7020A" w:rsidRDefault="00B7020A" w:rsidP="00B7020A">
      <w:pPr>
        <w:pStyle w:val="ListParagraph"/>
      </w:pPr>
    </w:p>
    <w:p w:rsidR="00B7020A" w:rsidRDefault="00B7020A" w:rsidP="00B7020A">
      <w:pPr>
        <w:pStyle w:val="Level1"/>
        <w:numPr>
          <w:ilvl w:val="0"/>
          <w:numId w:val="1"/>
        </w:numPr>
        <w:tabs>
          <w:tab w:val="left" w:pos="720"/>
        </w:tabs>
      </w:pPr>
      <w:r>
        <w:t xml:space="preserve">New business </w:t>
      </w:r>
    </w:p>
    <w:p w:rsidR="00B7020A" w:rsidRDefault="00B7020A" w:rsidP="00B7020A">
      <w:pPr>
        <w:pStyle w:val="ListParagraph"/>
      </w:pPr>
    </w:p>
    <w:p w:rsidR="00B7020A" w:rsidRDefault="00B7020A">
      <w:pPr>
        <w:rPr>
          <w:sz w:val="20"/>
          <w:szCs w:val="20"/>
        </w:rPr>
      </w:pPr>
    </w:p>
    <w:p w:rsidR="00B7020A" w:rsidRDefault="00B7020A"/>
    <w:sectPr w:rsidR="00B7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0A"/>
    <w:rsid w:val="00161354"/>
    <w:rsid w:val="00B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0A"/>
    <w:pPr>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Level1">
    <w:name w:val="Level 1"/>
    <w:uiPriority w:val="99"/>
    <w:rsid w:val="00B7020A"/>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0A"/>
    <w:pPr>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Level1">
    <w:name w:val="Level 1"/>
    <w:uiPriority w:val="99"/>
    <w:rsid w:val="00B7020A"/>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2015-04-23T10:36:00Z</dcterms:created>
  <dcterms:modified xsi:type="dcterms:W3CDTF">2015-04-23T10:39:00Z</dcterms:modified>
</cp:coreProperties>
</file>